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7299" w14:textId="77777777" w:rsidR="0029724A" w:rsidRDefault="00000000">
      <w:pPr>
        <w:pStyle w:val="Ttulo1"/>
        <w:spacing w:line="276" w:lineRule="auto"/>
        <w:ind w:left="3876" w:right="1011" w:hanging="2878"/>
        <w:jc w:val="left"/>
      </w:pPr>
      <w:bookmarkStart w:id="0" w:name="_"/>
      <w:bookmarkStart w:id="1" w:name="ANEXO_III_–_Linhas_temáticas_prioritária"/>
      <w:bookmarkEnd w:id="0"/>
      <w:bookmarkEnd w:id="1"/>
      <w:r>
        <w:t>ANEXO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Linhas</w:t>
      </w:r>
      <w:r>
        <w:rPr>
          <w:spacing w:val="-5"/>
        </w:rPr>
        <w:t xml:space="preserve"> </w:t>
      </w:r>
      <w:r>
        <w:t>temáticas</w:t>
      </w:r>
      <w:r>
        <w:rPr>
          <w:spacing w:val="-5"/>
        </w:rPr>
        <w:t xml:space="preserve"> </w:t>
      </w:r>
      <w:r>
        <w:t>prioritárias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contextos</w:t>
      </w:r>
      <w:r>
        <w:rPr>
          <w:spacing w:val="-5"/>
        </w:rPr>
        <w:t xml:space="preserve"> </w:t>
      </w:r>
      <w:r>
        <w:t>sociais</w:t>
      </w:r>
      <w:r>
        <w:rPr>
          <w:spacing w:val="-5"/>
        </w:rPr>
        <w:t xml:space="preserve"> </w:t>
      </w:r>
      <w:r>
        <w:t>de atuação da proposta</w:t>
      </w:r>
    </w:p>
    <w:p w14:paraId="70D319AB" w14:textId="77777777" w:rsidR="0029724A" w:rsidRDefault="0029724A">
      <w:pPr>
        <w:pStyle w:val="Corpodetexto"/>
        <w:ind w:left="0"/>
        <w:rPr>
          <w:rFonts w:ascii="Arial"/>
          <w:b/>
          <w:sz w:val="28"/>
        </w:rPr>
      </w:pPr>
    </w:p>
    <w:p w14:paraId="6D8C96E6" w14:textId="77777777" w:rsidR="0029724A" w:rsidRDefault="0029724A">
      <w:pPr>
        <w:pStyle w:val="Corpodetexto"/>
        <w:ind w:left="0"/>
        <w:rPr>
          <w:rFonts w:ascii="Arial"/>
          <w:b/>
          <w:sz w:val="28"/>
        </w:rPr>
      </w:pPr>
    </w:p>
    <w:p w14:paraId="4585F768" w14:textId="77777777" w:rsidR="0029724A" w:rsidRDefault="0029724A">
      <w:pPr>
        <w:pStyle w:val="Corpodetexto"/>
        <w:spacing w:before="8"/>
        <w:ind w:left="0"/>
        <w:rPr>
          <w:rFonts w:ascii="Arial"/>
          <w:b/>
          <w:sz w:val="28"/>
        </w:rPr>
      </w:pPr>
    </w:p>
    <w:p w14:paraId="3F712261" w14:textId="77777777" w:rsidR="0029724A" w:rsidRDefault="00000000">
      <w:pPr>
        <w:pStyle w:val="Corpodetexto"/>
        <w:spacing w:line="360" w:lineRule="auto"/>
        <w:ind w:right="744"/>
        <w:jc w:val="both"/>
      </w:pPr>
      <w:r>
        <w:t>O(a) proponente deverá selecionar uma linha temática prioritária e definir um contexto social de atuação compatível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conhecimento,</w:t>
      </w:r>
      <w:r>
        <w:rPr>
          <w:spacing w:val="-4"/>
        </w:rPr>
        <w:t xml:space="preserve"> </w:t>
      </w:r>
      <w:r>
        <w:t>indicando</w:t>
      </w:r>
      <w:r>
        <w:rPr>
          <w:spacing w:val="-4"/>
        </w:rPr>
        <w:t xml:space="preserve"> </w:t>
      </w:r>
      <w:r>
        <w:t>os sujeitos, instituições ou organizações que participarão do levantamento de demandas sociais para</w:t>
      </w:r>
      <w:r>
        <w:rPr>
          <w:spacing w:val="-3"/>
        </w:rPr>
        <w:t xml:space="preserve"> </w:t>
      </w:r>
      <w:r>
        <w:t>subsidiar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elaboração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diagnóstico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da(s)</w:t>
      </w:r>
      <w:r>
        <w:rPr>
          <w:spacing w:val="-3"/>
        </w:rPr>
        <w:t xml:space="preserve"> </w:t>
      </w:r>
      <w:r>
        <w:t>proposta(s)</w:t>
      </w:r>
      <w:r>
        <w:rPr>
          <w:spacing w:val="-3"/>
        </w:rPr>
        <w:t xml:space="preserve"> </w:t>
      </w:r>
      <w:r>
        <w:t>de ação(ões) extensionista(s).</w:t>
      </w:r>
    </w:p>
    <w:p w14:paraId="7240B5A8" w14:textId="77777777" w:rsidR="0029724A" w:rsidRDefault="0029724A">
      <w:pPr>
        <w:pStyle w:val="Corpodetexto"/>
        <w:spacing w:before="72" w:after="1"/>
        <w:ind w:left="0"/>
        <w:rPr>
          <w:sz w:val="20"/>
        </w:rPr>
      </w:pPr>
    </w:p>
    <w:tbl>
      <w:tblPr>
        <w:tblStyle w:val="TableNormal"/>
        <w:tblW w:w="0" w:type="auto"/>
        <w:tblInd w:w="739" w:type="dxa"/>
        <w:tblLayout w:type="fixed"/>
        <w:tblLook w:val="01E0" w:firstRow="1" w:lastRow="1" w:firstColumn="1" w:lastColumn="1" w:noHBand="0" w:noVBand="0"/>
      </w:tblPr>
      <w:tblGrid>
        <w:gridCol w:w="2139"/>
        <w:gridCol w:w="6901"/>
      </w:tblGrid>
      <w:tr w:rsidR="0029724A" w14:paraId="262468CA" w14:textId="77777777">
        <w:trPr>
          <w:trHeight w:val="312"/>
        </w:trPr>
        <w:tc>
          <w:tcPr>
            <w:tcW w:w="2139" w:type="dxa"/>
            <w:tcBorders>
              <w:bottom w:val="single" w:sz="8" w:space="0" w:color="000000"/>
            </w:tcBorders>
          </w:tcPr>
          <w:p w14:paraId="3785E6BE" w14:textId="77777777" w:rsidR="0029724A" w:rsidRDefault="00000000">
            <w:pPr>
              <w:pStyle w:val="TableParagraph"/>
              <w:spacing w:line="268" w:lineRule="exact"/>
              <w:ind w:left="25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Linha </w:t>
            </w:r>
            <w:r>
              <w:rPr>
                <w:rFonts w:ascii="Arial" w:hAnsi="Arial"/>
                <w:b/>
                <w:spacing w:val="-2"/>
                <w:sz w:val="24"/>
              </w:rPr>
              <w:t>temática</w:t>
            </w:r>
          </w:p>
        </w:tc>
        <w:tc>
          <w:tcPr>
            <w:tcW w:w="6901" w:type="dxa"/>
            <w:tcBorders>
              <w:bottom w:val="single" w:sz="8" w:space="0" w:color="000000"/>
            </w:tcBorders>
          </w:tcPr>
          <w:p w14:paraId="26F1D27A" w14:textId="77777777" w:rsidR="0029724A" w:rsidRDefault="00000000">
            <w:pPr>
              <w:pStyle w:val="TableParagraph"/>
              <w:spacing w:line="268" w:lineRule="exact"/>
              <w:ind w:left="4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Contextos / territórios / público de </w:t>
            </w:r>
            <w:r>
              <w:rPr>
                <w:rFonts w:ascii="Arial" w:hAnsi="Arial"/>
                <w:b/>
                <w:spacing w:val="-2"/>
                <w:sz w:val="24"/>
              </w:rPr>
              <w:t>atuação</w:t>
            </w:r>
          </w:p>
        </w:tc>
      </w:tr>
      <w:tr w:rsidR="0029724A" w14:paraId="1F66702D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5DD4D862" w14:textId="77777777" w:rsidR="0029724A" w:rsidRDefault="00000000">
            <w:pPr>
              <w:pStyle w:val="TableParagraph"/>
              <w:spacing w:before="21"/>
              <w:ind w:left="15"/>
              <w:rPr>
                <w:sz w:val="24"/>
              </w:rPr>
            </w:pPr>
            <w:r>
              <w:rPr>
                <w:sz w:val="24"/>
              </w:rPr>
              <w:t xml:space="preserve">Educação </w:t>
            </w:r>
            <w:r>
              <w:rPr>
                <w:spacing w:val="-10"/>
                <w:sz w:val="24"/>
              </w:rPr>
              <w:t>e</w:t>
            </w:r>
          </w:p>
          <w:p w14:paraId="497E20FC" w14:textId="77777777" w:rsidR="0029724A" w:rsidRDefault="00000000">
            <w:pPr>
              <w:pStyle w:val="TableParagraph"/>
              <w:spacing w:before="42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formação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06C44748" w14:textId="77777777" w:rsidR="0029724A" w:rsidRDefault="00000000">
            <w:pPr>
              <w:pStyle w:val="TableParagraph"/>
              <w:spacing w:before="2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Escolas públicas, professores, gestores escolares, </w:t>
            </w:r>
            <w:r>
              <w:rPr>
                <w:spacing w:val="-2"/>
                <w:sz w:val="24"/>
              </w:rPr>
              <w:t>estudantes,</w:t>
            </w:r>
          </w:p>
          <w:p w14:paraId="32EF3F91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redes municipais e estaduais de </w:t>
            </w:r>
            <w:r>
              <w:rPr>
                <w:spacing w:val="-2"/>
                <w:sz w:val="24"/>
              </w:rPr>
              <w:t>ensino</w:t>
            </w:r>
          </w:p>
        </w:tc>
      </w:tr>
      <w:tr w:rsidR="0029724A" w14:paraId="05FF8B4E" w14:textId="77777777">
        <w:trPr>
          <w:trHeight w:val="659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37EA214D" w14:textId="77777777" w:rsidR="0029724A" w:rsidRDefault="00000000">
            <w:pPr>
              <w:pStyle w:val="TableParagraph"/>
              <w:spacing w:before="180"/>
              <w:ind w:left="15"/>
              <w:rPr>
                <w:sz w:val="24"/>
              </w:rPr>
            </w:pPr>
            <w:r>
              <w:rPr>
                <w:sz w:val="24"/>
              </w:rPr>
              <w:t xml:space="preserve">Cultura e </w:t>
            </w:r>
            <w:r>
              <w:rPr>
                <w:spacing w:val="-2"/>
                <w:sz w:val="24"/>
              </w:rPr>
              <w:t>lazer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2C0C4E3B" w14:textId="77777777" w:rsidR="0029724A" w:rsidRDefault="00000000">
            <w:pPr>
              <w:pStyle w:val="TableParagraph"/>
              <w:spacing w:before="2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Coletivos culturais, artistas, grupos tradicionais, </w:t>
            </w:r>
            <w:r>
              <w:rPr>
                <w:spacing w:val="-2"/>
                <w:sz w:val="24"/>
              </w:rPr>
              <w:t>equipamentos</w:t>
            </w:r>
          </w:p>
          <w:p w14:paraId="6F21FD4E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culturais, secretarias de </w:t>
            </w:r>
            <w:r>
              <w:rPr>
                <w:spacing w:val="-2"/>
                <w:sz w:val="24"/>
              </w:rPr>
              <w:t>cultura</w:t>
            </w:r>
          </w:p>
        </w:tc>
      </w:tr>
      <w:tr w:rsidR="0029724A" w14:paraId="5AF3A674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378FED74" w14:textId="77777777" w:rsidR="0029724A" w:rsidRDefault="00000000">
            <w:pPr>
              <w:pStyle w:val="TableParagraph"/>
              <w:spacing w:before="180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Esporte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279544DF" w14:textId="77777777" w:rsidR="0029724A" w:rsidRDefault="00000000">
            <w:pPr>
              <w:pStyle w:val="TableParagraph"/>
              <w:spacing w:before="2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Clubes, associações esportivas, escolas, projetos </w:t>
            </w:r>
            <w:r>
              <w:rPr>
                <w:spacing w:val="-2"/>
                <w:sz w:val="24"/>
              </w:rPr>
              <w:t>sociais,</w:t>
            </w:r>
          </w:p>
          <w:p w14:paraId="247FEEAA" w14:textId="77777777" w:rsidR="0029724A" w:rsidRDefault="00000000">
            <w:pPr>
              <w:pStyle w:val="TableParagraph"/>
              <w:spacing w:before="4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atletas, idosos, crianças e </w:t>
            </w:r>
            <w:r>
              <w:rPr>
                <w:spacing w:val="-2"/>
                <w:sz w:val="24"/>
              </w:rPr>
              <w:t>adolescentes</w:t>
            </w:r>
          </w:p>
        </w:tc>
      </w:tr>
      <w:tr w:rsidR="0029724A" w14:paraId="2A6DE38D" w14:textId="77777777">
        <w:trPr>
          <w:trHeight w:val="659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5045A0E8" w14:textId="77777777" w:rsidR="0029724A" w:rsidRDefault="00000000">
            <w:pPr>
              <w:pStyle w:val="TableParagraph"/>
              <w:spacing w:before="179"/>
              <w:ind w:left="15"/>
              <w:rPr>
                <w:sz w:val="24"/>
              </w:rPr>
            </w:pPr>
            <w:r>
              <w:rPr>
                <w:sz w:val="24"/>
              </w:rPr>
              <w:t>Saúde e bem-</w:t>
            </w:r>
            <w:r>
              <w:rPr>
                <w:spacing w:val="-2"/>
                <w:sz w:val="24"/>
              </w:rPr>
              <w:t>estar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1A3ACC49" w14:textId="77777777" w:rsidR="0029724A" w:rsidRDefault="00000000">
            <w:pPr>
              <w:pStyle w:val="TableParagraph"/>
              <w:spacing w:before="2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Unidades Básicas de Saúde, hospitais, CAPS, idosos, </w:t>
            </w:r>
            <w:r>
              <w:rPr>
                <w:spacing w:val="-2"/>
                <w:sz w:val="24"/>
              </w:rPr>
              <w:t>pessoas</w:t>
            </w:r>
          </w:p>
          <w:p w14:paraId="5CBBC47D" w14:textId="77777777" w:rsidR="0029724A" w:rsidRDefault="00000000">
            <w:pPr>
              <w:pStyle w:val="TableParagraph"/>
              <w:spacing w:before="4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 deficiência, comunidades </w:t>
            </w:r>
            <w:r>
              <w:rPr>
                <w:spacing w:val="-2"/>
                <w:sz w:val="24"/>
              </w:rPr>
              <w:t>vulneráveis</w:t>
            </w:r>
          </w:p>
        </w:tc>
      </w:tr>
      <w:tr w:rsidR="0029724A" w14:paraId="4E75A677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54BF6087" w14:textId="77777777" w:rsidR="0029724A" w:rsidRDefault="00000000">
            <w:pPr>
              <w:pStyle w:val="TableParagraph"/>
              <w:spacing w:before="179"/>
              <w:ind w:left="15"/>
              <w:rPr>
                <w:sz w:val="24"/>
              </w:rPr>
            </w:pPr>
            <w:r>
              <w:rPr>
                <w:sz w:val="24"/>
              </w:rPr>
              <w:t xml:space="preserve">Direitos </w:t>
            </w:r>
            <w:r>
              <w:rPr>
                <w:spacing w:val="-2"/>
                <w:sz w:val="24"/>
              </w:rPr>
              <w:t>humanos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4CE6FFBF" w14:textId="77777777" w:rsidR="0029724A" w:rsidRDefault="00000000">
            <w:pPr>
              <w:pStyle w:val="TableParagraph"/>
              <w:spacing w:before="2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Conselhos, movimentos sociais, comunidades </w:t>
            </w:r>
            <w:r>
              <w:rPr>
                <w:spacing w:val="-2"/>
                <w:sz w:val="24"/>
              </w:rPr>
              <w:t>tradicionais,</w:t>
            </w:r>
          </w:p>
          <w:p w14:paraId="54EE2105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população em situação de </w:t>
            </w:r>
            <w:r>
              <w:rPr>
                <w:spacing w:val="-2"/>
                <w:sz w:val="24"/>
              </w:rPr>
              <w:t>vulnerabilidade</w:t>
            </w:r>
          </w:p>
        </w:tc>
      </w:tr>
      <w:tr w:rsidR="0029724A" w14:paraId="1554F3CD" w14:textId="77777777">
        <w:trPr>
          <w:trHeight w:val="659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1280016B" w14:textId="77777777" w:rsidR="0029724A" w:rsidRDefault="00000000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 xml:space="preserve">Gestão </w:t>
            </w:r>
            <w:r>
              <w:rPr>
                <w:spacing w:val="-10"/>
                <w:sz w:val="24"/>
              </w:rPr>
              <w:t>e</w:t>
            </w:r>
          </w:p>
          <w:p w14:paraId="53C325B6" w14:textId="77777777" w:rsidR="0029724A" w:rsidRDefault="00000000">
            <w:pPr>
              <w:pStyle w:val="TableParagraph"/>
              <w:spacing w:before="42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planejamento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008A87AB" w14:textId="77777777" w:rsidR="0029724A" w:rsidRDefault="00000000">
            <w:pPr>
              <w:pStyle w:val="TableParagraph"/>
              <w:spacing w:before="2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Prefeituras, câmaras municipais, órgãos públicos, </w:t>
            </w:r>
            <w:r>
              <w:rPr>
                <w:spacing w:val="-2"/>
                <w:sz w:val="24"/>
              </w:rPr>
              <w:t>conselhos</w:t>
            </w:r>
          </w:p>
          <w:p w14:paraId="5D8368B6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gestores, </w:t>
            </w:r>
            <w:r>
              <w:rPr>
                <w:spacing w:val="-2"/>
                <w:sz w:val="24"/>
              </w:rPr>
              <w:t>associações</w:t>
            </w:r>
          </w:p>
        </w:tc>
      </w:tr>
      <w:tr w:rsidR="0029724A" w14:paraId="34FA1C0B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7719AAB4" w14:textId="77777777" w:rsidR="0029724A" w:rsidRDefault="00000000">
            <w:pPr>
              <w:pStyle w:val="TableParagraph"/>
              <w:spacing w:before="179"/>
              <w:ind w:left="15"/>
              <w:rPr>
                <w:sz w:val="24"/>
              </w:rPr>
            </w:pPr>
            <w:r>
              <w:rPr>
                <w:sz w:val="24"/>
              </w:rPr>
              <w:t xml:space="preserve">Meio </w:t>
            </w:r>
            <w:r>
              <w:rPr>
                <w:spacing w:val="-2"/>
                <w:sz w:val="24"/>
              </w:rPr>
              <w:t>ambiente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2EB6B42D" w14:textId="77777777" w:rsidR="0029724A" w:rsidRDefault="00000000">
            <w:pPr>
              <w:pStyle w:val="TableParagraph"/>
              <w:spacing w:before="2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Comitês de bacias, produtores rurais, unidades </w:t>
            </w:r>
            <w:r>
              <w:rPr>
                <w:spacing w:val="-5"/>
                <w:sz w:val="24"/>
              </w:rPr>
              <w:t>de</w:t>
            </w:r>
          </w:p>
          <w:p w14:paraId="322AF4B2" w14:textId="77777777" w:rsidR="0029724A" w:rsidRDefault="00000000">
            <w:pPr>
              <w:pStyle w:val="TableParagraph"/>
              <w:spacing w:before="4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conservação, escolas, </w:t>
            </w:r>
            <w:r>
              <w:rPr>
                <w:spacing w:val="-2"/>
                <w:sz w:val="24"/>
              </w:rPr>
              <w:t>cooperativas</w:t>
            </w:r>
          </w:p>
        </w:tc>
      </w:tr>
      <w:tr w:rsidR="0029724A" w14:paraId="31088ACD" w14:textId="77777777">
        <w:trPr>
          <w:trHeight w:val="659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7A12A17E" w14:textId="77777777" w:rsidR="0029724A" w:rsidRDefault="00000000">
            <w:pPr>
              <w:pStyle w:val="TableParagraph"/>
              <w:spacing w:before="178"/>
              <w:ind w:left="15"/>
              <w:rPr>
                <w:sz w:val="24"/>
              </w:rPr>
            </w:pPr>
            <w:r>
              <w:rPr>
                <w:sz w:val="24"/>
              </w:rPr>
              <w:t xml:space="preserve">Produção </w:t>
            </w:r>
            <w:r>
              <w:rPr>
                <w:spacing w:val="-2"/>
                <w:sz w:val="24"/>
              </w:rPr>
              <w:t>rural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37CA5443" w14:textId="77777777" w:rsidR="0029724A" w:rsidRDefault="00000000">
            <w:pPr>
              <w:pStyle w:val="TableParagraph"/>
              <w:spacing w:before="2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Agricultores familiares, assentamentos, </w:t>
            </w:r>
            <w:r>
              <w:rPr>
                <w:spacing w:val="-2"/>
                <w:sz w:val="24"/>
              </w:rPr>
              <w:t>cooperativas,</w:t>
            </w:r>
          </w:p>
          <w:p w14:paraId="680F60FC" w14:textId="77777777" w:rsidR="0029724A" w:rsidRDefault="00000000">
            <w:pPr>
              <w:pStyle w:val="TableParagraph"/>
              <w:spacing w:before="41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associações </w:t>
            </w:r>
            <w:r>
              <w:rPr>
                <w:spacing w:val="-2"/>
                <w:sz w:val="24"/>
              </w:rPr>
              <w:t>rurais</w:t>
            </w:r>
          </w:p>
        </w:tc>
      </w:tr>
      <w:tr w:rsidR="0029724A" w14:paraId="5B0C1892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2FC1997D" w14:textId="77777777" w:rsidR="0029724A" w:rsidRDefault="00000000">
            <w:pPr>
              <w:pStyle w:val="TableParagraph"/>
              <w:spacing w:before="178"/>
              <w:ind w:left="15"/>
              <w:rPr>
                <w:sz w:val="24"/>
              </w:rPr>
            </w:pPr>
            <w:r>
              <w:rPr>
                <w:sz w:val="24"/>
              </w:rPr>
              <w:t xml:space="preserve">Agricultura </w:t>
            </w:r>
            <w:r>
              <w:rPr>
                <w:spacing w:val="-2"/>
                <w:sz w:val="24"/>
              </w:rPr>
              <w:t>urbana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312A2109" w14:textId="77777777" w:rsidR="0029724A" w:rsidRDefault="00000000">
            <w:pPr>
              <w:pStyle w:val="TableParagraph"/>
              <w:spacing w:before="19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Hortas comunitárias, escolas, associações de </w:t>
            </w:r>
            <w:r>
              <w:rPr>
                <w:spacing w:val="-2"/>
                <w:sz w:val="24"/>
              </w:rPr>
              <w:t>bairro,</w:t>
            </w:r>
          </w:p>
          <w:p w14:paraId="38421AD4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cooperativas</w:t>
            </w:r>
          </w:p>
        </w:tc>
      </w:tr>
      <w:tr w:rsidR="0029724A" w14:paraId="34EA2EFC" w14:textId="77777777">
        <w:trPr>
          <w:trHeight w:val="660"/>
        </w:trPr>
        <w:tc>
          <w:tcPr>
            <w:tcW w:w="2139" w:type="dxa"/>
            <w:tcBorders>
              <w:top w:val="single" w:sz="8" w:space="0" w:color="000000"/>
              <w:bottom w:val="single" w:sz="8" w:space="0" w:color="000000"/>
            </w:tcBorders>
          </w:tcPr>
          <w:p w14:paraId="7A1785E8" w14:textId="77777777" w:rsidR="0029724A" w:rsidRDefault="00000000">
            <w:pPr>
              <w:pStyle w:val="TableParagraph"/>
              <w:spacing w:before="19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Tecnologia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  <w:p w14:paraId="7379128F" w14:textId="77777777" w:rsidR="0029724A" w:rsidRDefault="00000000">
            <w:pPr>
              <w:pStyle w:val="TableParagraph"/>
              <w:spacing w:before="42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inovação</w:t>
            </w:r>
          </w:p>
        </w:tc>
        <w:tc>
          <w:tcPr>
            <w:tcW w:w="6901" w:type="dxa"/>
            <w:tcBorders>
              <w:top w:val="single" w:sz="8" w:space="0" w:color="000000"/>
              <w:bottom w:val="single" w:sz="8" w:space="0" w:color="000000"/>
            </w:tcBorders>
          </w:tcPr>
          <w:p w14:paraId="06C9ECC4" w14:textId="77777777" w:rsidR="0029724A" w:rsidRDefault="00000000">
            <w:pPr>
              <w:pStyle w:val="TableParagraph"/>
              <w:spacing w:before="19"/>
              <w:ind w:left="41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Empresas, startups, incubadoras, parques tecnológicos, </w:t>
            </w:r>
            <w:r>
              <w:rPr>
                <w:spacing w:val="-2"/>
                <w:sz w:val="24"/>
              </w:rPr>
              <w:t>órgãos</w:t>
            </w:r>
          </w:p>
          <w:p w14:paraId="0B8CD593" w14:textId="77777777" w:rsidR="0029724A" w:rsidRDefault="00000000">
            <w:pPr>
              <w:pStyle w:val="TableParagraph"/>
              <w:spacing w:before="42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públicos</w:t>
            </w:r>
          </w:p>
        </w:tc>
      </w:tr>
      <w:tr w:rsidR="0029724A" w14:paraId="785BA572" w14:textId="77777777">
        <w:trPr>
          <w:trHeight w:val="612"/>
        </w:trPr>
        <w:tc>
          <w:tcPr>
            <w:tcW w:w="2139" w:type="dxa"/>
            <w:tcBorders>
              <w:top w:val="single" w:sz="8" w:space="0" w:color="000000"/>
            </w:tcBorders>
          </w:tcPr>
          <w:p w14:paraId="1719576F" w14:textId="77777777" w:rsidR="0029724A" w:rsidRDefault="00000000">
            <w:pPr>
              <w:pStyle w:val="TableParagraph"/>
              <w:spacing w:before="19"/>
              <w:ind w:left="15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saúde</w:t>
            </w:r>
          </w:p>
          <w:p w14:paraId="423C07A7" w14:textId="77777777" w:rsidR="0029724A" w:rsidRDefault="00000000">
            <w:pPr>
              <w:pStyle w:val="TableParagraph"/>
              <w:spacing w:before="41" w:line="256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animal</w:t>
            </w:r>
          </w:p>
        </w:tc>
        <w:tc>
          <w:tcPr>
            <w:tcW w:w="6901" w:type="dxa"/>
            <w:tcBorders>
              <w:top w:val="single" w:sz="8" w:space="0" w:color="000000"/>
            </w:tcBorders>
          </w:tcPr>
          <w:p w14:paraId="13FE72B4" w14:textId="77777777" w:rsidR="0029724A" w:rsidRDefault="00000000">
            <w:pPr>
              <w:pStyle w:val="TableParagraph"/>
              <w:spacing w:before="19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Clínicas veterinárias, produtores rurais, órgãos de </w:t>
            </w:r>
            <w:r>
              <w:rPr>
                <w:spacing w:val="-2"/>
                <w:sz w:val="24"/>
              </w:rPr>
              <w:t>defesa</w:t>
            </w:r>
          </w:p>
          <w:p w14:paraId="23831F7C" w14:textId="77777777" w:rsidR="0029724A" w:rsidRDefault="00000000">
            <w:pPr>
              <w:pStyle w:val="TableParagraph"/>
              <w:spacing w:before="41"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sanitária, ONGs de proteção </w:t>
            </w:r>
            <w:r>
              <w:rPr>
                <w:spacing w:val="-2"/>
                <w:sz w:val="24"/>
              </w:rPr>
              <w:t>animal</w:t>
            </w:r>
          </w:p>
        </w:tc>
      </w:tr>
    </w:tbl>
    <w:p w14:paraId="6EE6F89A" w14:textId="77777777" w:rsidR="00656AC2" w:rsidRDefault="00656AC2"/>
    <w:sectPr w:rsidR="00656AC2">
      <w:footerReference w:type="default" r:id="rId7"/>
      <w:pgSz w:w="11920" w:h="16840"/>
      <w:pgMar w:top="1360" w:right="708" w:bottom="840" w:left="708" w:header="0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E2D56" w14:textId="77777777" w:rsidR="00656AC2" w:rsidRDefault="00656AC2">
      <w:r>
        <w:separator/>
      </w:r>
    </w:p>
  </w:endnote>
  <w:endnote w:type="continuationSeparator" w:id="0">
    <w:p w14:paraId="36202D79" w14:textId="77777777" w:rsidR="00656AC2" w:rsidRDefault="0065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1415" w14:textId="77777777" w:rsidR="0029724A" w:rsidRDefault="0000000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4768" behindDoc="1" locked="0" layoutInCell="1" allowOverlap="1" wp14:anchorId="0C900473" wp14:editId="0C075518">
              <wp:simplePos x="0" y="0"/>
              <wp:positionH relativeFrom="page">
                <wp:posOffset>876300</wp:posOffset>
              </wp:positionH>
              <wp:positionV relativeFrom="page">
                <wp:posOffset>10143709</wp:posOffset>
              </wp:positionV>
              <wp:extent cx="20637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583EBB" w14:textId="77777777" w:rsidR="0029724A" w:rsidRDefault="00000000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0047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pt;margin-top:798.7pt;width:16.25pt;height:14.3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" filled="f" stroked="f">
              <v:textbox inset="0,0,0,0">
                <w:txbxContent>
                  <w:p w14:paraId="10583EBB" w14:textId="77777777" w:rsidR="0029724A" w:rsidRDefault="00000000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DAA9" w14:textId="77777777" w:rsidR="00656AC2" w:rsidRDefault="00656AC2">
      <w:r>
        <w:separator/>
      </w:r>
    </w:p>
  </w:footnote>
  <w:footnote w:type="continuationSeparator" w:id="0">
    <w:p w14:paraId="742604C2" w14:textId="77777777" w:rsidR="00656AC2" w:rsidRDefault="00656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717D7"/>
    <w:multiLevelType w:val="hybridMultilevel"/>
    <w:tmpl w:val="720E1758"/>
    <w:lvl w:ilvl="0" w:tplc="E1A654A0">
      <w:start w:val="1"/>
      <w:numFmt w:val="upperRoman"/>
      <w:lvlText w:val="%1"/>
      <w:lvlJc w:val="left"/>
      <w:pPr>
        <w:ind w:left="732" w:hanging="2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540872A">
      <w:numFmt w:val="bullet"/>
      <w:lvlText w:val="•"/>
      <w:lvlJc w:val="left"/>
      <w:pPr>
        <w:ind w:left="1716" w:hanging="209"/>
      </w:pPr>
      <w:rPr>
        <w:rFonts w:hint="default"/>
        <w:lang w:val="pt-PT" w:eastAsia="en-US" w:bidi="ar-SA"/>
      </w:rPr>
    </w:lvl>
    <w:lvl w:ilvl="2" w:tplc="B9101376">
      <w:numFmt w:val="bullet"/>
      <w:lvlText w:val="•"/>
      <w:lvlJc w:val="left"/>
      <w:pPr>
        <w:ind w:left="2692" w:hanging="209"/>
      </w:pPr>
      <w:rPr>
        <w:rFonts w:hint="default"/>
        <w:lang w:val="pt-PT" w:eastAsia="en-US" w:bidi="ar-SA"/>
      </w:rPr>
    </w:lvl>
    <w:lvl w:ilvl="3" w:tplc="F0105D80">
      <w:numFmt w:val="bullet"/>
      <w:lvlText w:val="•"/>
      <w:lvlJc w:val="left"/>
      <w:pPr>
        <w:ind w:left="3669" w:hanging="209"/>
      </w:pPr>
      <w:rPr>
        <w:rFonts w:hint="default"/>
        <w:lang w:val="pt-PT" w:eastAsia="en-US" w:bidi="ar-SA"/>
      </w:rPr>
    </w:lvl>
    <w:lvl w:ilvl="4" w:tplc="5326462C">
      <w:numFmt w:val="bullet"/>
      <w:lvlText w:val="•"/>
      <w:lvlJc w:val="left"/>
      <w:pPr>
        <w:ind w:left="4645" w:hanging="209"/>
      </w:pPr>
      <w:rPr>
        <w:rFonts w:hint="default"/>
        <w:lang w:val="pt-PT" w:eastAsia="en-US" w:bidi="ar-SA"/>
      </w:rPr>
    </w:lvl>
    <w:lvl w:ilvl="5" w:tplc="9AE858DA">
      <w:numFmt w:val="bullet"/>
      <w:lvlText w:val="•"/>
      <w:lvlJc w:val="left"/>
      <w:pPr>
        <w:ind w:left="5622" w:hanging="209"/>
      </w:pPr>
      <w:rPr>
        <w:rFonts w:hint="default"/>
        <w:lang w:val="pt-PT" w:eastAsia="en-US" w:bidi="ar-SA"/>
      </w:rPr>
    </w:lvl>
    <w:lvl w:ilvl="6" w:tplc="0102FCA2">
      <w:numFmt w:val="bullet"/>
      <w:lvlText w:val="•"/>
      <w:lvlJc w:val="left"/>
      <w:pPr>
        <w:ind w:left="6598" w:hanging="209"/>
      </w:pPr>
      <w:rPr>
        <w:rFonts w:hint="default"/>
        <w:lang w:val="pt-PT" w:eastAsia="en-US" w:bidi="ar-SA"/>
      </w:rPr>
    </w:lvl>
    <w:lvl w:ilvl="7" w:tplc="675CAD36">
      <w:numFmt w:val="bullet"/>
      <w:lvlText w:val="•"/>
      <w:lvlJc w:val="left"/>
      <w:pPr>
        <w:ind w:left="7574" w:hanging="209"/>
      </w:pPr>
      <w:rPr>
        <w:rFonts w:hint="default"/>
        <w:lang w:val="pt-PT" w:eastAsia="en-US" w:bidi="ar-SA"/>
      </w:rPr>
    </w:lvl>
    <w:lvl w:ilvl="8" w:tplc="984C41DA">
      <w:numFmt w:val="bullet"/>
      <w:lvlText w:val="•"/>
      <w:lvlJc w:val="left"/>
      <w:pPr>
        <w:ind w:left="8551" w:hanging="209"/>
      </w:pPr>
      <w:rPr>
        <w:rFonts w:hint="default"/>
        <w:lang w:val="pt-PT" w:eastAsia="en-US" w:bidi="ar-SA"/>
      </w:rPr>
    </w:lvl>
  </w:abstractNum>
  <w:abstractNum w:abstractNumId="1" w15:restartNumberingAfterBreak="0">
    <w:nsid w:val="22571CF2"/>
    <w:multiLevelType w:val="hybridMultilevel"/>
    <w:tmpl w:val="30A457EC"/>
    <w:lvl w:ilvl="0" w:tplc="857C5C42">
      <w:start w:val="1"/>
      <w:numFmt w:val="upperRoman"/>
      <w:lvlText w:val="%1"/>
      <w:lvlJc w:val="left"/>
      <w:pPr>
        <w:ind w:left="865" w:hanging="1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864D164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9AAC2AF4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1674C924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1A9E988C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CD2486AA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C562BD8E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8EA27A5C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AB322F10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2" w15:restartNumberingAfterBreak="0">
    <w:nsid w:val="2FCC4EE1"/>
    <w:multiLevelType w:val="hybridMultilevel"/>
    <w:tmpl w:val="89C0F48A"/>
    <w:lvl w:ilvl="0" w:tplc="FEA813AE">
      <w:start w:val="1"/>
      <w:numFmt w:val="upperLetter"/>
      <w:lvlText w:val="%1."/>
      <w:lvlJc w:val="left"/>
      <w:pPr>
        <w:ind w:left="145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992F5F4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23C48F78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7956742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335E2248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6A30167C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E98AFB00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FAD8CA5A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98742F50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6CC33E5A"/>
    <w:multiLevelType w:val="hybridMultilevel"/>
    <w:tmpl w:val="A4C47686"/>
    <w:lvl w:ilvl="0" w:tplc="8F7C2C9A">
      <w:start w:val="1"/>
      <w:numFmt w:val="upperRoman"/>
      <w:lvlText w:val="%1"/>
      <w:lvlJc w:val="left"/>
      <w:pPr>
        <w:ind w:left="865" w:hanging="1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4E8BA5A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9E9A0E38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E47872A0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E7AC431A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AD0A0A82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90D01DE6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7778C05E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4F42E5AC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4" w15:restartNumberingAfterBreak="0">
    <w:nsid w:val="6DAD442D"/>
    <w:multiLevelType w:val="hybridMultilevel"/>
    <w:tmpl w:val="7D9EB9EC"/>
    <w:lvl w:ilvl="0" w:tplc="185CC3AE">
      <w:start w:val="1"/>
      <w:numFmt w:val="upperLetter"/>
      <w:lvlText w:val="%1."/>
      <w:lvlJc w:val="left"/>
      <w:pPr>
        <w:ind w:left="145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10AE76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51941426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5D2852A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2F1C8990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F816233E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428C5C70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959E7B1A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070A5724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097141E"/>
    <w:multiLevelType w:val="hybridMultilevel"/>
    <w:tmpl w:val="DEC24958"/>
    <w:lvl w:ilvl="0" w:tplc="0C0EB554">
      <w:numFmt w:val="bullet"/>
      <w:lvlText w:val="●"/>
      <w:lvlJc w:val="left"/>
      <w:pPr>
        <w:ind w:left="1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1" w:tplc="EC28785A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9A9CE4F6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48F678D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1C3A2B0E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000C1CCE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68D2BC28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BB5E9154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AAFE5D94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A0A25F6"/>
    <w:multiLevelType w:val="hybridMultilevel"/>
    <w:tmpl w:val="2A1E1DCA"/>
    <w:lvl w:ilvl="0" w:tplc="4B1AAD96">
      <w:start w:val="1"/>
      <w:numFmt w:val="upperRoman"/>
      <w:lvlText w:val="%1"/>
      <w:lvlJc w:val="left"/>
      <w:pPr>
        <w:ind w:left="865" w:hanging="13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76CB1FC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7D4C65F2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7B0CF246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284A2268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70307D64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E8886BB2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0D721014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362A5288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7" w15:restartNumberingAfterBreak="0">
    <w:nsid w:val="7E3C1B54"/>
    <w:multiLevelType w:val="multilevel"/>
    <w:tmpl w:val="3C90AEA8"/>
    <w:lvl w:ilvl="0">
      <w:start w:val="1"/>
      <w:numFmt w:val="decimal"/>
      <w:lvlText w:val="%1."/>
      <w:lvlJc w:val="left"/>
      <w:pPr>
        <w:ind w:left="998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32" w:hanging="663"/>
        <w:jc w:val="left"/>
      </w:pPr>
      <w:rPr>
        <w:rFonts w:hint="default"/>
        <w:spacing w:val="-14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9" w:hanging="66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732" w:hanging="66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00" w:hanging="6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17" w:hanging="6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34" w:hanging="6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52" w:hanging="6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9" w:hanging="663"/>
      </w:pPr>
      <w:rPr>
        <w:rFonts w:hint="default"/>
        <w:lang w:val="pt-PT" w:eastAsia="en-US" w:bidi="ar-SA"/>
      </w:rPr>
    </w:lvl>
  </w:abstractNum>
  <w:num w:numId="1" w16cid:durableId="593367666">
    <w:abstractNumId w:val="0"/>
  </w:num>
  <w:num w:numId="2" w16cid:durableId="2111702352">
    <w:abstractNumId w:val="5"/>
  </w:num>
  <w:num w:numId="3" w16cid:durableId="1453330823">
    <w:abstractNumId w:val="3"/>
  </w:num>
  <w:num w:numId="4" w16cid:durableId="727261854">
    <w:abstractNumId w:val="1"/>
  </w:num>
  <w:num w:numId="5" w16cid:durableId="566458547">
    <w:abstractNumId w:val="6"/>
  </w:num>
  <w:num w:numId="6" w16cid:durableId="128673241">
    <w:abstractNumId w:val="2"/>
  </w:num>
  <w:num w:numId="7" w16cid:durableId="511142411">
    <w:abstractNumId w:val="4"/>
  </w:num>
  <w:num w:numId="8" w16cid:durableId="509374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4A"/>
    <w:rsid w:val="00237033"/>
    <w:rsid w:val="0029724A"/>
    <w:rsid w:val="00656AC2"/>
    <w:rsid w:val="00791341"/>
    <w:rsid w:val="00AE2571"/>
    <w:rsid w:val="00C4782C"/>
    <w:rsid w:val="00EE1798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2EDC"/>
  <w15:docId w15:val="{F09EB260-B872-4D59-8D64-58DFC680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80"/>
      <w:ind w:left="807" w:right="81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267"/>
      <w:ind w:left="732"/>
      <w:outlineLvl w:val="1"/>
    </w:pPr>
    <w:rPr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998" w:hanging="266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spacing w:before="1"/>
      <w:ind w:left="1199" w:hanging="467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3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3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PRPG-PROEXTPG-UFJ - EDIÇÃO N° 01-2026.docx</dc:title>
  <dc:creator>Hanstter</dc:creator>
  <cp:lastModifiedBy>Hanstter Hallison Alves Rezende</cp:lastModifiedBy>
  <cp:revision>3</cp:revision>
  <dcterms:created xsi:type="dcterms:W3CDTF">2026-09-09T08:35:00Z</dcterms:created>
  <dcterms:modified xsi:type="dcterms:W3CDTF">2026-09-09T08:35:00Z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Producer">
    <vt:lpwstr>Skia/PDF m154 Google Docs Renderer</vt:lpwstr>
  </property>
  <property fmtid="{D5CDD505-2E9C-101B-9397-08002B2CF9AE}" pid="5" name="LastSaved">
    <vt:filetime>2026-09-09T00:00:00Z</vt:filetime>
  </property>
</Properties>
</file>