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97" w:rsidRDefault="00386C97" w:rsidP="00386C97">
      <w:pPr>
        <w:jc w:val="center"/>
        <w:rPr>
          <w:b/>
          <w:sz w:val="40"/>
          <w:szCs w:val="40"/>
        </w:rPr>
      </w:pPr>
      <w:r w:rsidRPr="00B72DD8">
        <w:rPr>
          <w:b/>
          <w:sz w:val="40"/>
          <w:szCs w:val="40"/>
        </w:rPr>
        <w:t>ANEXO I</w:t>
      </w:r>
      <w:r>
        <w:rPr>
          <w:b/>
          <w:sz w:val="40"/>
          <w:szCs w:val="40"/>
        </w:rPr>
        <w:t>V</w:t>
      </w:r>
    </w:p>
    <w:p w:rsidR="00386C97" w:rsidRPr="0019220A" w:rsidRDefault="00386C97" w:rsidP="00386C97">
      <w:pPr>
        <w:jc w:val="center"/>
        <w:rPr>
          <w:u w:val="single"/>
        </w:rPr>
      </w:pPr>
      <w:r w:rsidRPr="0019220A">
        <w:rPr>
          <w:u w:val="single"/>
        </w:rPr>
        <w:t>CARTA DE INTENÇÕES/</w:t>
      </w:r>
      <w:r w:rsidRPr="0019220A">
        <w:t xml:space="preserve"> PROPOSTA DE ATIVIDADES</w:t>
      </w:r>
    </w:p>
    <w:p w:rsidR="00386C97" w:rsidRDefault="00386C97" w:rsidP="00386C97">
      <w:pPr>
        <w:pStyle w:val="Default"/>
        <w:rPr>
          <w:rFonts w:ascii="Arial" w:hAnsi="Arial" w:cs="Arial"/>
          <w:b/>
          <w:sz w:val="18"/>
          <w:szCs w:val="18"/>
        </w:rPr>
      </w:pPr>
    </w:p>
    <w:p w:rsidR="00386C97" w:rsidRPr="007512FA" w:rsidRDefault="00386C97" w:rsidP="00386C97">
      <w:pPr>
        <w:pStyle w:val="Default"/>
        <w:rPr>
          <w:b/>
        </w:rPr>
      </w:pPr>
      <w:r>
        <w:rPr>
          <w:b/>
        </w:rPr>
        <w:t>Nome:________________________________________________ Data:_____________________</w:t>
      </w:r>
    </w:p>
    <w:p w:rsidR="00386C97" w:rsidRDefault="00386C97" w:rsidP="00386C97">
      <w:pPr>
        <w:pStyle w:val="Default"/>
        <w:rPr>
          <w:rFonts w:ascii="Arial" w:hAnsi="Arial" w:cs="Arial"/>
          <w:b/>
          <w:sz w:val="18"/>
          <w:szCs w:val="18"/>
        </w:rPr>
      </w:pPr>
    </w:p>
    <w:p w:rsidR="00386C97" w:rsidRPr="007512FA" w:rsidRDefault="00386C97" w:rsidP="00386C97">
      <w:pPr>
        <w:pStyle w:val="Default"/>
      </w:pPr>
      <w:r w:rsidRPr="007512FA">
        <w:t>No espaço abaixo</w:t>
      </w:r>
      <w:r>
        <w:t>*</w:t>
      </w:r>
      <w:r w:rsidRPr="007512FA">
        <w:t xml:space="preserve"> </w:t>
      </w:r>
      <w:r>
        <w:t xml:space="preserve">constam minhas experiências e proposta de atividades para com o </w:t>
      </w:r>
      <w:r w:rsidRPr="007512FA">
        <w:t>Programa de Pós-graduação em Agronomia (Produção Vegetal)</w:t>
      </w:r>
      <w:r>
        <w:t xml:space="preserve">, da UFG-Regional Jataí. </w:t>
      </w:r>
    </w:p>
    <w:p w:rsidR="00386C97" w:rsidRDefault="00386C97" w:rsidP="00386C97">
      <w:pPr>
        <w:pStyle w:val="Default"/>
        <w:rPr>
          <w:rFonts w:ascii="Arial" w:hAnsi="Arial" w:cs="Arial"/>
          <w:b/>
          <w:sz w:val="18"/>
          <w:szCs w:val="1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9292"/>
      </w:tblGrid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bookmarkStart w:id="0" w:name="_GoBack"/>
            <w:bookmarkEnd w:id="0"/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proofErr w:type="gramEnd"/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8</w:t>
            </w:r>
            <w:proofErr w:type="gramEnd"/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9</w:t>
            </w:r>
            <w:proofErr w:type="gramEnd"/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  <w:tr w:rsidR="00386C97" w:rsidTr="00386C97">
        <w:tc>
          <w:tcPr>
            <w:tcW w:w="234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766" w:type="pct"/>
          </w:tcPr>
          <w:p w:rsidR="00386C97" w:rsidRPr="00114754" w:rsidRDefault="00386C97" w:rsidP="001771C6">
            <w:pPr>
              <w:pStyle w:val="Default"/>
              <w:spacing w:line="360" w:lineRule="auto"/>
              <w:rPr>
                <w:b/>
              </w:rPr>
            </w:pPr>
          </w:p>
        </w:tc>
      </w:tr>
    </w:tbl>
    <w:p w:rsidR="00386C97" w:rsidRDefault="00386C97" w:rsidP="00386C97">
      <w:pPr>
        <w:pStyle w:val="Defaul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*: Usar apenas as 25 linhas</w:t>
      </w:r>
    </w:p>
    <w:p w:rsidR="00386C97" w:rsidRDefault="00386C97" w:rsidP="00386C97">
      <w:pPr>
        <w:pStyle w:val="Default"/>
        <w:rPr>
          <w:rFonts w:ascii="Arial" w:hAnsi="Arial" w:cs="Arial"/>
          <w:b/>
          <w:sz w:val="18"/>
          <w:szCs w:val="18"/>
        </w:rPr>
      </w:pPr>
    </w:p>
    <w:p w:rsidR="00386C97" w:rsidRDefault="00386C97" w:rsidP="00386C97">
      <w:pPr>
        <w:pStyle w:val="Defaul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vanish/>
          <w:sz w:val="18"/>
          <w:szCs w:val="18"/>
        </w:rPr>
        <w:t>*5inatura) + (CRrama, a saber: p</w:t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  <w:r>
        <w:rPr>
          <w:rFonts w:ascii="Arial" w:hAnsi="Arial" w:cs="Arial"/>
          <w:b/>
          <w:vanish/>
          <w:sz w:val="18"/>
          <w:szCs w:val="18"/>
        </w:rPr>
        <w:pgNum/>
      </w:r>
    </w:p>
    <w:p w:rsidR="00386C97" w:rsidRDefault="00386C97" w:rsidP="00386C97">
      <w:pPr>
        <w:pStyle w:val="Default"/>
        <w:rPr>
          <w:b/>
        </w:rPr>
      </w:pPr>
      <w:r>
        <w:rPr>
          <w:b/>
        </w:rPr>
        <w:t>Assinatura:________________________________________________</w:t>
      </w:r>
    </w:p>
    <w:sectPr w:rsidR="00386C97" w:rsidSect="00386C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97"/>
    <w:rsid w:val="00386C97"/>
    <w:rsid w:val="009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386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386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xxxxx</cp:lastModifiedBy>
  <cp:revision>1</cp:revision>
  <dcterms:created xsi:type="dcterms:W3CDTF">2016-05-05T14:10:00Z</dcterms:created>
  <dcterms:modified xsi:type="dcterms:W3CDTF">2016-05-05T14:12:00Z</dcterms:modified>
</cp:coreProperties>
</file>